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 w:type="dxa"/>
        <w:tblLayout w:type="fixed"/>
        <w:tblCellMar>
          <w:left w:w="10" w:type="dxa"/>
          <w:right w:w="10" w:type="dxa"/>
        </w:tblCellMar>
        <w:tblLook w:val="0000" w:firstRow="0" w:lastRow="0" w:firstColumn="0" w:lastColumn="0" w:noHBand="0" w:noVBand="0"/>
      </w:tblPr>
      <w:tblGrid>
        <w:gridCol w:w="5530"/>
        <w:gridCol w:w="5527"/>
      </w:tblGrid>
      <w:tr w:rsidR="00246781">
        <w:tc>
          <w:tcPr>
            <w:tcW w:w="5530" w:type="dxa"/>
            <w:shd w:val="clear" w:color="auto" w:fill="FFFFFF"/>
            <w:tcMar>
              <w:top w:w="0" w:type="dxa"/>
              <w:left w:w="108" w:type="dxa"/>
              <w:bottom w:w="0" w:type="dxa"/>
              <w:right w:w="108" w:type="dxa"/>
            </w:tcMar>
          </w:tcPr>
          <w:p w:rsidR="00246781" w:rsidRDefault="00D15E92">
            <w:pPr>
              <w:pStyle w:val="NormalWeb"/>
              <w:jc w:val="center"/>
            </w:pPr>
            <w:r>
              <w:rPr>
                <w:b/>
                <w:color w:val="000000"/>
              </w:rPr>
              <w:t>CÔNG TY CỔ PHẦN MISA</w:t>
            </w:r>
          </w:p>
        </w:tc>
        <w:tc>
          <w:tcPr>
            <w:tcW w:w="5527" w:type="dxa"/>
            <w:shd w:val="clear" w:color="auto" w:fill="FFFFFF"/>
            <w:tcMar>
              <w:top w:w="0" w:type="dxa"/>
              <w:left w:w="108" w:type="dxa"/>
              <w:bottom w:w="0" w:type="dxa"/>
              <w:right w:w="108" w:type="dxa"/>
            </w:tcMar>
          </w:tcPr>
          <w:p w:rsidR="00246781" w:rsidRDefault="00D15E92">
            <w:pPr>
              <w:pStyle w:val="NormalWeb"/>
              <w:jc w:val="center"/>
            </w:pPr>
            <w:r>
              <w:rPr>
                <w:b/>
                <w:color w:val="000000"/>
              </w:rPr>
              <w:t>CỘNG HÒA XÃ HỘI CHỦ NGHĨA VIỆT NAM</w:t>
            </w:r>
          </w:p>
        </w:tc>
      </w:tr>
      <w:tr w:rsidR="00246781">
        <w:tc>
          <w:tcPr>
            <w:tcW w:w="5530" w:type="dxa"/>
            <w:shd w:val="clear" w:color="auto" w:fill="FFFFFF"/>
            <w:tcMar>
              <w:top w:w="0" w:type="dxa"/>
              <w:left w:w="108" w:type="dxa"/>
              <w:bottom w:w="0" w:type="dxa"/>
              <w:right w:w="108" w:type="dxa"/>
            </w:tcMar>
          </w:tcPr>
          <w:p w:rsidR="00246781" w:rsidRDefault="00D15E92">
            <w:pPr>
              <w:pStyle w:val="NormalWeb"/>
              <w:jc w:val="center"/>
            </w:pPr>
            <w:r>
              <w:rPr>
                <w:b/>
                <w:color w:val="000000"/>
              </w:rPr>
              <w:t>VPĐD CÔNG TY CỔ PHẦN MISA TẠI TP.HCM</w:t>
            </w:r>
          </w:p>
        </w:tc>
        <w:tc>
          <w:tcPr>
            <w:tcW w:w="5527" w:type="dxa"/>
            <w:shd w:val="clear" w:color="auto" w:fill="FFFFFF"/>
            <w:tcMar>
              <w:top w:w="0" w:type="dxa"/>
              <w:left w:w="108" w:type="dxa"/>
              <w:bottom w:w="0" w:type="dxa"/>
              <w:right w:w="108" w:type="dxa"/>
            </w:tcMar>
          </w:tcPr>
          <w:p w:rsidR="00246781" w:rsidRDefault="00D15E92">
            <w:pPr>
              <w:pStyle w:val="NormalWeb"/>
              <w:jc w:val="center"/>
            </w:pPr>
            <w:r>
              <w:rPr>
                <w:b/>
                <w:color w:val="000000"/>
              </w:rPr>
              <w:t>Độc lập – Tự do – Hạnh phúc</w:t>
            </w:r>
          </w:p>
        </w:tc>
      </w:tr>
    </w:tbl>
    <w:p w:rsidR="00246781" w:rsidRDefault="00246781">
      <w:pPr>
        <w:pStyle w:val="NormalWeb"/>
        <w:tabs>
          <w:tab w:val="left" w:pos="709"/>
        </w:tabs>
        <w:rPr>
          <w:b/>
          <w:color w:val="000000"/>
          <w:sz w:val="50"/>
        </w:rPr>
      </w:pPr>
    </w:p>
    <w:p w:rsidR="00246781" w:rsidRDefault="00D15E92">
      <w:pPr>
        <w:pStyle w:val="NormalWeb"/>
        <w:jc w:val="center"/>
      </w:pPr>
      <w:r>
        <w:rPr>
          <w:b/>
          <w:color w:val="000000"/>
          <w:sz w:val="50"/>
        </w:rPr>
        <w:t>THÔNG BÁO</w:t>
      </w:r>
    </w:p>
    <w:p w:rsidR="00246781" w:rsidRDefault="00D15E92">
      <w:pPr>
        <w:pStyle w:val="NormalWeb"/>
        <w:jc w:val="center"/>
      </w:pPr>
      <w:r>
        <w:rPr>
          <w:b/>
          <w:i/>
          <w:color w:val="000000"/>
        </w:rPr>
        <w:t>(V/v tuyển dụng sinh viên thực tập)</w:t>
      </w:r>
    </w:p>
    <w:p w:rsidR="00246781" w:rsidRDefault="00246781">
      <w:pPr>
        <w:pStyle w:val="NormalWeb"/>
        <w:jc w:val="center"/>
        <w:rPr>
          <w:b/>
          <w:i/>
          <w:color w:val="000000"/>
        </w:rPr>
      </w:pPr>
    </w:p>
    <w:p w:rsidR="00246781" w:rsidRDefault="00D15E92">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Fonts w:ascii="Times New Roman" w:eastAsia="Arial Unicode MS" w:hAnsi="Times New Roman" w:cs="Times New Roman"/>
          <w:b w:val="0"/>
          <w:sz w:val="24"/>
          <w:szCs w:val="24"/>
        </w:rPr>
        <w:t>Được thành lập từ năm 1994 đến nay, hiện MISA có hơn 179.000 khách hàng là các doanh nghiệp, đơn vị HCSN, các tổ chức và hơn 1 triệu khách hàng cá nhân. Công ty MISA tự hào là thương hiệu hàng đầu của Việt Nam trong lĩnh vực CNTT, chuyên cung cấp các giải pháp về quản trị cho các đơn vị:</w:t>
      </w:r>
    </w:p>
    <w:p w:rsidR="00246781" w:rsidRDefault="00D15E9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Fonts w:ascii="Times New Roman" w:eastAsia="Arial Unicode MS" w:hAnsi="Times New Roman" w:cs="Times New Roman"/>
          <w:b w:val="0"/>
          <w:sz w:val="24"/>
          <w:szCs w:val="24"/>
        </w:rPr>
        <w:t>Cơ quan hành chính sự nghiệp: Phần mềm kế toán Hành chính sự nghiệp MISA Mimosa.NET, Phần mềm Quản lý Hộ tịch HOTICH.VN, Phần mềm Quản lý tài sản QLTS.VN...</w:t>
      </w:r>
    </w:p>
    <w:p w:rsidR="00246781" w:rsidRDefault="00D15E9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Fonts w:ascii="Times New Roman" w:eastAsia="Arial Unicode MS" w:hAnsi="Times New Roman" w:cs="Times New Roman"/>
          <w:b w:val="0"/>
          <w:sz w:val="24"/>
          <w:szCs w:val="24"/>
        </w:rPr>
        <w:t>Khối doanh nghiệp: Phần mềm Quản trị Doanh nghiệp hợp nhất AMIS.VN, Phần mềm kế toán Doanh nghiệp vừa và nhỏ MISA SME.NET 2017</w:t>
      </w:r>
    </w:p>
    <w:p w:rsidR="00246781" w:rsidRDefault="00D15E9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Fonts w:ascii="Times New Roman" w:eastAsia="Arial Unicode MS" w:hAnsi="Times New Roman" w:cs="Times New Roman"/>
          <w:b w:val="0"/>
          <w:sz w:val="24"/>
          <w:szCs w:val="24"/>
        </w:rPr>
        <w:t>Khách hàng cá nhân: Ứng dụng Quản lý tài chính cá nhân Sổ Thu Chi MISA</w:t>
      </w:r>
    </w:p>
    <w:p w:rsidR="00246781" w:rsidRDefault="00D15E92">
      <w:pPr>
        <w:pStyle w:val="BodyText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Fonts w:ascii="Times New Roman" w:eastAsia="Arial Unicode MS" w:hAnsi="Times New Roman" w:cs="Times New Roman"/>
          <w:b w:val="0"/>
          <w:sz w:val="24"/>
          <w:szCs w:val="24"/>
        </w:rPr>
        <w:t>hối hộ kinh doanh cá thể: Phần mềm Quản lý Nhà hàng CUKCUK.VN và Phần mềm Quản lý cửa hàng Mshopkeeper.vn</w:t>
      </w:r>
    </w:p>
    <w:p w:rsidR="00246781" w:rsidRDefault="00D15E9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Fonts w:ascii="Times New Roman" w:eastAsia="Arial Unicode MS" w:hAnsi="Times New Roman" w:cs="Times New Roman"/>
          <w:sz w:val="24"/>
          <w:szCs w:val="24"/>
        </w:rPr>
        <w:t>Qua gần 25 năm xây dựng và phát triển, bên cạnh Huân chương Lao động hạng 3 cao quý do Đảng và Nhà nước trao tặng, các sản phẩm của MISA nhiều năm liền được khách hàng tin tưởng bình chọn là Giải pháp công nghệ thông tin ưa chuộng nhất và giành được rất nhiều giải thưởng CNTT uy tín.</w:t>
      </w:r>
    </w:p>
    <w:p w:rsidR="00246781" w:rsidRDefault="00D15E92">
      <w:pPr>
        <w:pStyle w:val="Standard"/>
      </w:pPr>
      <w:r>
        <w:rPr>
          <w:rFonts w:ascii="Times New Roman" w:hAnsi="Times New Roman" w:cs="Times New Roman"/>
          <w:sz w:val="24"/>
          <w:szCs w:val="24"/>
        </w:rPr>
        <w:br/>
      </w:r>
      <w:r>
        <w:rPr>
          <w:rFonts w:ascii="Times New Roman" w:eastAsia="Arial Unicode MS" w:hAnsi="Times New Roman" w:cs="Times New Roman"/>
          <w:sz w:val="24"/>
          <w:szCs w:val="24"/>
        </w:rPr>
        <w:t xml:space="preserve">Từ năm 2017, MISA cho ra đời và phát triển thêm hàng loạt sản phẩm mới ứng dụng ứng dụng trí tuệ nhân tạo bằng giọng nói như: Sản phẩm Giám đốc tài chính số trên AMIS.VN, Điều khiển bằng giọng nói trên AMIS.VN MOBILE, Gọi món bằng giọng nói trên phần mềm CUKCUK.VN và Nhập điểm bằng giọng nói đầu tiên cho giáo viên Việt trên QLTH.VN.  </w:t>
      </w:r>
    </w:p>
    <w:p w:rsidR="00246781" w:rsidRDefault="00D15E92">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6" w:after="86" w:line="317" w:lineRule="atLeast"/>
        <w:jc w:val="both"/>
      </w:pPr>
      <w:r>
        <w:rPr>
          <w:rStyle w:val="sC13E1FFCharacter"/>
          <w:rFonts w:eastAsia="Arial Unicode MS" w:cs="Times New Roman"/>
          <w:sz w:val="24"/>
          <w:szCs w:val="24"/>
        </w:rPr>
        <w:t>Và để đáp ứng nhu cầu ngày càng cao của khách hàng trong và ngoài nước, MISA đẩy mạnh việc phát triển và tìm kiếm cơ hội ở thị trường nước ngoài. Đến năm 2018, đã có hơn 30 quốc gia trên thế giới (như Đức, Canada, Malaysia,….) đã sử dụng phần mềm trên của MISA, bước đầu cho thấy sự thành công và tạo tiền đề cho việc từng bước mang các sản phẩm của MISA ra trường quốc tế.</w:t>
      </w:r>
    </w:p>
    <w:p w:rsidR="00246781" w:rsidRDefault="00D15E92">
      <w:pPr>
        <w:pStyle w:val="NormalWeb"/>
        <w:jc w:val="both"/>
      </w:pPr>
      <w:r>
        <w:t xml:space="preserve">Bên cạnh đó MISA đã và đang hợp tác với hơn 600 trường ĐH, CĐ, TCCN để đưa phần </w:t>
      </w:r>
      <w:r>
        <w:rPr>
          <w:color w:val="000000"/>
        </w:rPr>
        <w:t xml:space="preserve">mềm MISA vào giảng </w:t>
      </w:r>
      <w:r>
        <w:t>dạy và thực hành.</w:t>
      </w:r>
    </w:p>
    <w:p w:rsidR="00246781" w:rsidRDefault="00D15E92">
      <w:pPr>
        <w:pStyle w:val="NormalWeb"/>
      </w:pPr>
      <w:r>
        <w:rPr>
          <w:color w:val="000000"/>
        </w:rPr>
        <w:t>Nhằm hỗ trợ cho các bạn sinh viên chuẩn bị tốt nghiệp tại các trường Đại học, Cao đẳng ở TP.HCM  có cơ hội được đào tạo, trải nghiệm và vận dụng kiến thức mình đã có vào môi trường làm việc thực tế. Đồng thời, đây cũng là cơ hội để MISA phát hiện, bồi dưỡng những thực tập sinh có trình độ và năng lực trở thành nhân viên chính thức của Công ty ngay sau khi kết thúc quá trình thực tập.</w:t>
      </w:r>
      <w:r>
        <w:rPr>
          <w:b/>
          <w:color w:val="000000"/>
        </w:rPr>
        <w:t xml:space="preserve"> </w:t>
      </w:r>
      <w:r>
        <w:rPr>
          <w:color w:val="000000"/>
        </w:rPr>
        <w:t>Chúng tôi xin thông báo Chương trình tiếp nhận sinh viên thực tập như sau:</w:t>
      </w:r>
    </w:p>
    <w:p w:rsidR="00246781" w:rsidRDefault="00D15E92">
      <w:pPr>
        <w:pStyle w:val="NormalWeb"/>
        <w:numPr>
          <w:ilvl w:val="0"/>
          <w:numId w:val="8"/>
        </w:numPr>
      </w:pPr>
      <w:bookmarkStart w:id="0" w:name="_GoBack"/>
      <w:r>
        <w:rPr>
          <w:b/>
          <w:color w:val="000000"/>
        </w:rPr>
        <w:t>Mục đích của chương trình tiếp nhận sinh viên thực tập</w:t>
      </w:r>
    </w:p>
    <w:p w:rsidR="00246781" w:rsidRDefault="00D15E92">
      <w:pPr>
        <w:pStyle w:val="ListParagraph"/>
        <w:widowControl w:val="0"/>
        <w:spacing w:after="0" w:line="240" w:lineRule="auto"/>
        <w:jc w:val="both"/>
      </w:pPr>
      <w:r>
        <w:rPr>
          <w:rFonts w:ascii="Times New Roman" w:hAnsi="Times New Roman" w:cs="Times New Roman"/>
          <w:szCs w:val="24"/>
        </w:rPr>
        <w:t>Giúp sinh viên được trải nghiệm môi trường làm việc thực tế; được làm việc như 1 nhân viên thực thụ tại MISA. Giúp các bạn phần nào định hướng được nghề nghiệp sau khi ra trường.</w:t>
      </w:r>
    </w:p>
    <w:p w:rsidR="00246781" w:rsidRDefault="00D15E92">
      <w:pPr>
        <w:pStyle w:val="NormalWeb"/>
        <w:numPr>
          <w:ilvl w:val="0"/>
          <w:numId w:val="1"/>
        </w:numPr>
      </w:pPr>
      <w:r>
        <w:rPr>
          <w:b/>
          <w:color w:val="000000"/>
        </w:rPr>
        <w:t>Chức danh tiếp nhận:</w:t>
      </w:r>
    </w:p>
    <w:p w:rsidR="00246781" w:rsidRDefault="00D15E92">
      <w:pPr>
        <w:pStyle w:val="NormalWeb"/>
        <w:numPr>
          <w:ilvl w:val="1"/>
          <w:numId w:val="1"/>
        </w:numPr>
      </w:pPr>
      <w:r>
        <w:rPr>
          <w:color w:val="000000"/>
        </w:rPr>
        <w:t>Sinh viên thực tập vị trí nhân viên kinh doanh phần mềm</w:t>
      </w:r>
    </w:p>
    <w:p w:rsidR="00246781" w:rsidRDefault="00D15E92">
      <w:pPr>
        <w:pStyle w:val="NormalWeb"/>
        <w:numPr>
          <w:ilvl w:val="0"/>
          <w:numId w:val="9"/>
        </w:numPr>
      </w:pPr>
      <w:r>
        <w:rPr>
          <w:b/>
          <w:color w:val="000000"/>
        </w:rPr>
        <w:t>Mô tả công việc</w:t>
      </w:r>
    </w:p>
    <w:p w:rsidR="00246781" w:rsidRDefault="00D15E92">
      <w:pPr>
        <w:pStyle w:val="NormalWeb"/>
        <w:numPr>
          <w:ilvl w:val="0"/>
          <w:numId w:val="10"/>
        </w:numPr>
      </w:pPr>
      <w:r>
        <w:rPr>
          <w:color w:val="000000"/>
        </w:rPr>
        <w:t>Tham gia học và thực hành các kiến thức kỹ năng của nhân viên kinh doanh để sẵn sàng cho công việc</w:t>
      </w:r>
    </w:p>
    <w:p w:rsidR="00246781" w:rsidRDefault="00D15E92">
      <w:pPr>
        <w:pStyle w:val="NormalWeb"/>
        <w:numPr>
          <w:ilvl w:val="0"/>
          <w:numId w:val="4"/>
        </w:numPr>
      </w:pPr>
      <w:r>
        <w:rPr>
          <w:color w:val="000000"/>
        </w:rPr>
        <w:t>Tìm hiểu công việc của một NVKD cần phải làm và cách thức thực hiện</w:t>
      </w:r>
    </w:p>
    <w:p w:rsidR="00246781" w:rsidRDefault="00D15E92">
      <w:pPr>
        <w:pStyle w:val="NormalWeb"/>
        <w:numPr>
          <w:ilvl w:val="0"/>
          <w:numId w:val="4"/>
        </w:numPr>
      </w:pPr>
      <w:r>
        <w:rPr>
          <w:color w:val="000000"/>
        </w:rPr>
        <w:lastRenderedPageBreak/>
        <w:t>Thực hiện các công việc của NVKD như: Gọi điện chào hàng, giới thiệu sản phẩm cho khách hàng, hướng dẫn khách hàng sử dụng sản phẩm</w:t>
      </w:r>
    </w:p>
    <w:p w:rsidR="00246781" w:rsidRDefault="00D15E92">
      <w:pPr>
        <w:pStyle w:val="NormalWeb"/>
        <w:numPr>
          <w:ilvl w:val="0"/>
          <w:numId w:val="11"/>
        </w:numPr>
      </w:pPr>
      <w:r>
        <w:rPr>
          <w:b/>
          <w:color w:val="000000"/>
        </w:rPr>
        <w:t>Yêu cầu</w:t>
      </w:r>
      <w:r>
        <w:rPr>
          <w:color w:val="000000"/>
        </w:rPr>
        <w:t>:</w:t>
      </w:r>
    </w:p>
    <w:p w:rsidR="00246781" w:rsidRDefault="00D15E92">
      <w:pPr>
        <w:pStyle w:val="NormalWeb"/>
        <w:numPr>
          <w:ilvl w:val="1"/>
          <w:numId w:val="1"/>
        </w:numPr>
      </w:pPr>
      <w:r>
        <w:rPr>
          <w:color w:val="000000"/>
        </w:rPr>
        <w:t>Sinh viên năm cuối các trường CĐ, ĐH trong các chuyên ngành khối kinh tế, quản trị nhà hàng, khách sạn, giải trí, du lịch, công nghệ thông tin hoặc các ngành tương đương</w:t>
      </w:r>
    </w:p>
    <w:p w:rsidR="00246781" w:rsidRDefault="00D15E92">
      <w:pPr>
        <w:pStyle w:val="NormalWeb"/>
        <w:numPr>
          <w:ilvl w:val="1"/>
          <w:numId w:val="1"/>
        </w:numPr>
      </w:pPr>
      <w:r>
        <w:rPr>
          <w:color w:val="000000"/>
        </w:rPr>
        <w:t>Đam mê kinh doanh, yêu thích đi lại, thích tiếp xúc trực tiếp với khách hàng</w:t>
      </w:r>
    </w:p>
    <w:p w:rsidR="00246781" w:rsidRDefault="00D15E92">
      <w:pPr>
        <w:pStyle w:val="NormalWeb"/>
        <w:numPr>
          <w:ilvl w:val="1"/>
          <w:numId w:val="1"/>
        </w:numPr>
      </w:pPr>
      <w:r>
        <w:rPr>
          <w:color w:val="000000"/>
        </w:rPr>
        <w:t>Giao tiếp tốt, ngoại hình dễ nhìn, nhanh nhạy</w:t>
      </w:r>
    </w:p>
    <w:p w:rsidR="00246781" w:rsidRDefault="00D15E92">
      <w:pPr>
        <w:pStyle w:val="NormalWeb"/>
        <w:numPr>
          <w:ilvl w:val="0"/>
          <w:numId w:val="1"/>
        </w:numPr>
      </w:pPr>
      <w:r>
        <w:rPr>
          <w:b/>
          <w:color w:val="000000"/>
        </w:rPr>
        <w:t>Quy trình tiếp nhận:</w:t>
      </w:r>
    </w:p>
    <w:p w:rsidR="00246781" w:rsidRDefault="00D15E92">
      <w:pPr>
        <w:pStyle w:val="NormalWeb"/>
        <w:numPr>
          <w:ilvl w:val="1"/>
          <w:numId w:val="1"/>
        </w:numPr>
      </w:pPr>
      <w:r>
        <w:rPr>
          <w:color w:val="000000"/>
        </w:rPr>
        <w:t>Vòng 1: sơ tuyển hồ sơ</w:t>
      </w:r>
    </w:p>
    <w:p w:rsidR="00246781" w:rsidRDefault="00D15E92">
      <w:pPr>
        <w:pStyle w:val="NormalWeb"/>
        <w:numPr>
          <w:ilvl w:val="1"/>
          <w:numId w:val="1"/>
        </w:numPr>
      </w:pPr>
      <w:r>
        <w:rPr>
          <w:color w:val="000000"/>
        </w:rPr>
        <w:t>Vòng 2: phỏng vấn trực tiếp</w:t>
      </w:r>
    </w:p>
    <w:p w:rsidR="00246781" w:rsidRDefault="00D15E92">
      <w:pPr>
        <w:pStyle w:val="NormalWeb"/>
        <w:numPr>
          <w:ilvl w:val="1"/>
          <w:numId w:val="1"/>
        </w:numPr>
      </w:pPr>
      <w:r>
        <w:rPr>
          <w:color w:val="000000"/>
        </w:rPr>
        <w:t>Vòng 3: tiếp nhận vào thực tập (thời lượng: 2 - 3 tháng; Tối thiểu 3 ngày/tuần)</w:t>
      </w:r>
    </w:p>
    <w:p w:rsidR="00246781" w:rsidRDefault="00D15E92">
      <w:pPr>
        <w:pStyle w:val="NormalWeb"/>
        <w:numPr>
          <w:ilvl w:val="0"/>
          <w:numId w:val="12"/>
        </w:numPr>
      </w:pPr>
      <w:r>
        <w:rPr>
          <w:color w:val="000000"/>
        </w:rPr>
        <w:t>Tháng thứ nhất: Đào tạo kiến thức về sản phẩm phần mềm, các kỹ năng mềm cần có của 1 nhân viên kinh doanh</w:t>
      </w:r>
    </w:p>
    <w:p w:rsidR="00246781" w:rsidRDefault="00D15E92">
      <w:pPr>
        <w:pStyle w:val="NormalWeb"/>
        <w:numPr>
          <w:ilvl w:val="0"/>
          <w:numId w:val="4"/>
        </w:numPr>
      </w:pPr>
      <w:r>
        <w:t>Tháng thứ 2,3: Làm việc thực tế tại các trung tâm kinh doanh</w:t>
      </w:r>
    </w:p>
    <w:p w:rsidR="00246781" w:rsidRDefault="00D15E92">
      <w:pPr>
        <w:pStyle w:val="NormalWeb"/>
        <w:numPr>
          <w:ilvl w:val="0"/>
          <w:numId w:val="13"/>
        </w:numPr>
      </w:pPr>
      <w:r>
        <w:rPr>
          <w:b/>
          <w:color w:val="000000"/>
        </w:rPr>
        <w:t>Quyền lợi:</w:t>
      </w:r>
    </w:p>
    <w:p w:rsidR="00246781" w:rsidRDefault="00D15E92">
      <w:pPr>
        <w:pStyle w:val="NormalWeb"/>
        <w:numPr>
          <w:ilvl w:val="1"/>
          <w:numId w:val="1"/>
        </w:numPr>
      </w:pPr>
      <w:r>
        <w:rPr>
          <w:color w:val="000000"/>
        </w:rPr>
        <w:t>Được đào tạo các kỹ năng, nghiệp vụ, quy trình, quy định</w:t>
      </w:r>
      <w:r>
        <w:rPr>
          <w:b/>
          <w:color w:val="000000"/>
        </w:rPr>
        <w:t xml:space="preserve"> </w:t>
      </w:r>
      <w:r>
        <w:rPr>
          <w:color w:val="000000"/>
        </w:rPr>
        <w:t xml:space="preserve">do Ban giám đốc và đội ngũ Quản </w:t>
      </w:r>
      <w:r>
        <w:t>lý nhiều năm k</w:t>
      </w:r>
      <w:r>
        <w:rPr>
          <w:color w:val="000000"/>
        </w:rPr>
        <w:t>inh nghiệm trực tiếp đào tạo</w:t>
      </w:r>
    </w:p>
    <w:p w:rsidR="00246781" w:rsidRDefault="00D15E92">
      <w:pPr>
        <w:pStyle w:val="NormalWeb"/>
        <w:numPr>
          <w:ilvl w:val="1"/>
          <w:numId w:val="1"/>
        </w:numPr>
      </w:pPr>
      <w:r>
        <w:rPr>
          <w:color w:val="000000"/>
        </w:rPr>
        <w:t>Được làm việc thực tế tại công ty, tiếp xúc trực tiếp với khách hàng của MISA</w:t>
      </w:r>
    </w:p>
    <w:p w:rsidR="00246781" w:rsidRDefault="00D15E92">
      <w:pPr>
        <w:pStyle w:val="NormalWeb"/>
        <w:numPr>
          <w:ilvl w:val="1"/>
          <w:numId w:val="1"/>
        </w:numPr>
      </w:pPr>
      <w:r>
        <w:rPr>
          <w:color w:val="000000"/>
        </w:rPr>
        <w:t>Được tham dự các hoạt động văn hóa đoàn thể đặc sắc của MISA, như: Cầu Lông, tennis, bóng đá, đội Văn nghệ xung kích,....</w:t>
      </w:r>
    </w:p>
    <w:p w:rsidR="00246781" w:rsidRDefault="00D15E92">
      <w:pPr>
        <w:pStyle w:val="NormalWeb"/>
        <w:numPr>
          <w:ilvl w:val="1"/>
          <w:numId w:val="1"/>
        </w:numPr>
      </w:pPr>
      <w:r>
        <w:rPr>
          <w:color w:val="000000"/>
        </w:rPr>
        <w:t>Được sử dụng Cơ sở vật chất và công cụ làm việc hiện đại, tiện nghi của tòa nhà MISA</w:t>
      </w:r>
    </w:p>
    <w:p w:rsidR="00246781" w:rsidRDefault="00D15E92">
      <w:pPr>
        <w:pStyle w:val="NormalWeb"/>
        <w:numPr>
          <w:ilvl w:val="1"/>
          <w:numId w:val="1"/>
        </w:numPr>
      </w:pPr>
      <w:r>
        <w:rPr>
          <w:color w:val="000000"/>
        </w:rPr>
        <w:t>Hỗ trợ thực hiện báo cáo thực tập theo các đề tài:</w:t>
      </w:r>
    </w:p>
    <w:p w:rsidR="00246781" w:rsidRDefault="00D15E92">
      <w:pPr>
        <w:pStyle w:val="NormalWeb"/>
        <w:numPr>
          <w:ilvl w:val="0"/>
          <w:numId w:val="14"/>
        </w:numPr>
      </w:pPr>
      <w:r>
        <w:rPr>
          <w:color w:val="000000"/>
        </w:rPr>
        <w:t>Chiến lược kinh doanh</w:t>
      </w:r>
    </w:p>
    <w:p w:rsidR="00246781" w:rsidRDefault="00D15E92">
      <w:pPr>
        <w:pStyle w:val="NormalWeb"/>
        <w:numPr>
          <w:ilvl w:val="0"/>
          <w:numId w:val="4"/>
        </w:numPr>
      </w:pPr>
      <w:r>
        <w:rPr>
          <w:color w:val="000000"/>
        </w:rPr>
        <w:t>Chính sách bán hàng</w:t>
      </w:r>
    </w:p>
    <w:p w:rsidR="00246781" w:rsidRDefault="00D15E92">
      <w:pPr>
        <w:pStyle w:val="NormalWeb"/>
        <w:numPr>
          <w:ilvl w:val="0"/>
          <w:numId w:val="4"/>
        </w:numPr>
      </w:pPr>
      <w:r>
        <w:rPr>
          <w:color w:val="000000"/>
        </w:rPr>
        <w:t>Lĩnh vực kế toán, quản trị kinh doanh,….</w:t>
      </w:r>
    </w:p>
    <w:p w:rsidR="00246781" w:rsidRDefault="00D15E92">
      <w:pPr>
        <w:pStyle w:val="NormalWeb"/>
        <w:numPr>
          <w:ilvl w:val="1"/>
          <w:numId w:val="1"/>
        </w:numPr>
      </w:pPr>
      <w:r>
        <w:rPr>
          <w:color w:val="000000"/>
        </w:rPr>
        <w:t>Sau khi kết thúc thực tập, sinh viên đạt kết quả thực tập tốt và có mong muốn làm việc tại MISA sẽ có cơ hội được MISA tuyển dụng [Với thu nhập bình quân 15tr/ tháng (Lương cứng thử việc: 6,5tr + thưởng hiệu quả + thưởng năng suất]</w:t>
      </w:r>
    </w:p>
    <w:p w:rsidR="00246781" w:rsidRDefault="00D15E92">
      <w:pPr>
        <w:pStyle w:val="NormalWeb"/>
        <w:numPr>
          <w:ilvl w:val="0"/>
          <w:numId w:val="1"/>
        </w:numPr>
      </w:pPr>
      <w:r>
        <w:rPr>
          <w:b/>
          <w:color w:val="000000"/>
        </w:rPr>
        <w:t>Hồ sơ ứng tuyển:</w:t>
      </w:r>
    </w:p>
    <w:p w:rsidR="00246781" w:rsidRDefault="00D15E92">
      <w:pPr>
        <w:pStyle w:val="Standard"/>
        <w:numPr>
          <w:ilvl w:val="1"/>
          <w:numId w:val="1"/>
        </w:numPr>
        <w:spacing w:after="0" w:line="240" w:lineRule="auto"/>
      </w:pPr>
      <w:r>
        <w:rPr>
          <w:rFonts w:ascii="Times New Roman" w:eastAsia="Times New Roman" w:hAnsi="Times New Roman" w:cs="Times New Roman"/>
          <w:color w:val="000000"/>
          <w:sz w:val="24"/>
          <w:szCs w:val="24"/>
        </w:rPr>
        <w:t>Đơn xin ứng tuyển Thực tập</w:t>
      </w:r>
    </w:p>
    <w:p w:rsidR="00246781" w:rsidRDefault="00D15E92">
      <w:pPr>
        <w:pStyle w:val="Standard"/>
        <w:numPr>
          <w:ilvl w:val="1"/>
          <w:numId w:val="1"/>
        </w:numPr>
        <w:spacing w:after="0" w:line="240" w:lineRule="auto"/>
      </w:pPr>
      <w:r>
        <w:rPr>
          <w:rFonts w:ascii="Times New Roman" w:eastAsia="Times New Roman" w:hAnsi="Times New Roman" w:cs="Times New Roman"/>
          <w:color w:val="000000"/>
          <w:sz w:val="24"/>
          <w:szCs w:val="24"/>
        </w:rPr>
        <w:t>Giấy giới thiệu thực tập của trường</w:t>
      </w:r>
    </w:p>
    <w:p w:rsidR="00246781" w:rsidRDefault="00D15E92">
      <w:pPr>
        <w:pStyle w:val="Standard"/>
        <w:numPr>
          <w:ilvl w:val="1"/>
          <w:numId w:val="1"/>
        </w:numPr>
        <w:spacing w:after="0" w:line="240" w:lineRule="auto"/>
      </w:pPr>
      <w:r>
        <w:rPr>
          <w:rFonts w:ascii="Times New Roman" w:eastAsia="Times New Roman" w:hAnsi="Times New Roman" w:cs="Times New Roman"/>
          <w:color w:val="000000"/>
          <w:sz w:val="24"/>
          <w:szCs w:val="24"/>
        </w:rPr>
        <w:t>CMND, hộ khẩu, sơ yếu lý lịch</w:t>
      </w:r>
    </w:p>
    <w:p w:rsidR="00246781" w:rsidRDefault="00D15E92">
      <w:pPr>
        <w:pStyle w:val="Standard"/>
        <w:numPr>
          <w:ilvl w:val="1"/>
          <w:numId w:val="1"/>
        </w:numPr>
        <w:spacing w:after="0" w:line="240" w:lineRule="auto"/>
      </w:pPr>
      <w:r>
        <w:rPr>
          <w:rFonts w:ascii="Times New Roman" w:eastAsia="Times New Roman" w:hAnsi="Times New Roman" w:cs="Times New Roman"/>
          <w:color w:val="000000"/>
          <w:sz w:val="24"/>
          <w:szCs w:val="24"/>
        </w:rPr>
        <w:t>Bảng điểm các học kỳ gần nhất</w:t>
      </w:r>
    </w:p>
    <w:p w:rsidR="00246781" w:rsidRDefault="00D15E92">
      <w:pPr>
        <w:pStyle w:val="Standard"/>
        <w:numPr>
          <w:ilvl w:val="1"/>
          <w:numId w:val="1"/>
        </w:numPr>
        <w:spacing w:after="0" w:line="240" w:lineRule="auto"/>
      </w:pPr>
      <w:r>
        <w:rPr>
          <w:rFonts w:ascii="Times New Roman" w:eastAsia="Times New Roman" w:hAnsi="Times New Roman" w:cs="Times New Roman"/>
          <w:color w:val="000000"/>
          <w:sz w:val="24"/>
          <w:szCs w:val="24"/>
        </w:rPr>
        <w:t>Chứng nhận tốt nghiệp tạm thời (nếu có)</w:t>
      </w:r>
    </w:p>
    <w:p w:rsidR="00246781" w:rsidRDefault="00D15E92">
      <w:pPr>
        <w:pStyle w:val="Standard"/>
        <w:numPr>
          <w:ilvl w:val="1"/>
          <w:numId w:val="1"/>
        </w:numPr>
        <w:spacing w:after="0" w:line="240" w:lineRule="auto"/>
      </w:pPr>
      <w:r>
        <w:rPr>
          <w:rFonts w:ascii="Times New Roman" w:eastAsia="Times New Roman" w:hAnsi="Times New Roman" w:cs="Times New Roman"/>
          <w:color w:val="000000"/>
          <w:sz w:val="24"/>
          <w:szCs w:val="24"/>
        </w:rPr>
        <w:t>3 ảnh 3x4</w:t>
      </w:r>
    </w:p>
    <w:p w:rsidR="00246781" w:rsidRDefault="00D15E92" w:rsidP="00C512E8">
      <w:pPr>
        <w:pStyle w:val="ListParagraph"/>
        <w:numPr>
          <w:ilvl w:val="0"/>
          <w:numId w:val="1"/>
        </w:numPr>
        <w:ind w:hanging="720"/>
      </w:pPr>
      <w:r w:rsidRPr="00C512E8">
        <w:rPr>
          <w:rStyle w:val="s71516F31Character"/>
          <w:szCs w:val="24"/>
        </w:rPr>
        <w:t>Địa điểm thực tập</w:t>
      </w:r>
      <w:r w:rsidRPr="00C512E8">
        <w:rPr>
          <w:rFonts w:ascii="Roboto" w:eastAsia="Times New Roman" w:hAnsi="Roboto" w:cs="Times New Roman"/>
          <w:b/>
          <w:color w:val="505050"/>
          <w:sz w:val="20"/>
          <w:szCs w:val="20"/>
        </w:rPr>
        <w:t>:</w:t>
      </w:r>
      <w:r w:rsidRPr="00C512E8">
        <w:rPr>
          <w:rFonts w:ascii="Roboto" w:eastAsia="Times New Roman" w:hAnsi="Roboto" w:cs="Times New Roman"/>
          <w:color w:val="505050"/>
          <w:sz w:val="20"/>
          <w:szCs w:val="20"/>
        </w:rPr>
        <w:t xml:space="preserve"> </w:t>
      </w:r>
      <w:r w:rsidRPr="00C512E8">
        <w:rPr>
          <w:rStyle w:val="s71516F31Character"/>
          <w:b w:val="0"/>
          <w:szCs w:val="24"/>
        </w:rPr>
        <w:t>Tòa nhà MISA, Lô 5, Công viên phần mềm Quang Trung, Phường Tân Chánh Hiệp, Quận 12</w:t>
      </w:r>
    </w:p>
    <w:p w:rsidR="00246781" w:rsidRDefault="00D15E92">
      <w:pPr>
        <w:pStyle w:val="NormalWeb"/>
        <w:numPr>
          <w:ilvl w:val="0"/>
          <w:numId w:val="1"/>
        </w:numPr>
      </w:pPr>
      <w:r>
        <w:rPr>
          <w:b/>
          <w:color w:val="000000"/>
        </w:rPr>
        <w:t>Thông tin liên hệ:</w:t>
      </w:r>
    </w:p>
    <w:p w:rsidR="00246781" w:rsidRDefault="00D15E92">
      <w:pPr>
        <w:pStyle w:val="NormalWeb"/>
        <w:ind w:left="1440"/>
      </w:pPr>
      <w:r>
        <w:rPr>
          <w:color w:val="000000"/>
        </w:rPr>
        <w:t>Ms. Tuyết Trinh – Phụ trách phòng nhân sự</w:t>
      </w:r>
    </w:p>
    <w:p w:rsidR="00246781" w:rsidRDefault="00D15E92">
      <w:pPr>
        <w:pStyle w:val="NormalWeb"/>
        <w:ind w:left="1440"/>
      </w:pPr>
      <w:r>
        <w:rPr>
          <w:color w:val="000000"/>
        </w:rPr>
        <w:t>Điện thoại: 0902 237 298 - (028) 51 318 318</w:t>
      </w:r>
    </w:p>
    <w:p w:rsidR="00246781" w:rsidRDefault="00D15E92">
      <w:pPr>
        <w:pStyle w:val="NormalWeb"/>
        <w:ind w:left="1440"/>
      </w:pPr>
      <w:r>
        <w:rPr>
          <w:color w:val="000000"/>
        </w:rPr>
        <w:t xml:space="preserve">Email: </w:t>
      </w:r>
      <w:r>
        <w:t>hr@hcm.misa.com.vn</w:t>
      </w:r>
      <w:bookmarkEnd w:id="0"/>
    </w:p>
    <w:sectPr w:rsidR="00246781">
      <w:pgSz w:w="12240" w:h="15840"/>
      <w:pgMar w:top="426" w:right="900" w:bottom="142"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7E" w:rsidRDefault="00B0077E">
      <w:r>
        <w:separator/>
      </w:r>
    </w:p>
  </w:endnote>
  <w:endnote w:type="continuationSeparator" w:id="0">
    <w:p w:rsidR="00B0077E" w:rsidRDefault="00B0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F">
    <w:charset w:val="00"/>
    <w:family w:val="auto"/>
    <w:pitch w:val="variable"/>
  </w:font>
  <w:font w:name="Roboto">
    <w:altName w:val="Times New Roman"/>
    <w:charset w:val="00"/>
    <w:family w:val="auto"/>
    <w:pitch w:val="variable"/>
    <w:sig w:usb0="00000001" w:usb1="5000217F" w:usb2="0000002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7E" w:rsidRDefault="00B0077E">
      <w:r>
        <w:rPr>
          <w:color w:val="000000"/>
        </w:rPr>
        <w:separator/>
      </w:r>
    </w:p>
  </w:footnote>
  <w:footnote w:type="continuationSeparator" w:id="0">
    <w:p w:rsidR="00B0077E" w:rsidRDefault="00B00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304"/>
    <w:multiLevelType w:val="multilevel"/>
    <w:tmpl w:val="232A59AA"/>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D6C5177"/>
    <w:multiLevelType w:val="multilevel"/>
    <w:tmpl w:val="F30489B8"/>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FDC56E9"/>
    <w:multiLevelType w:val="multilevel"/>
    <w:tmpl w:val="C77C7816"/>
    <w:styleLink w:val="WW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626630B"/>
    <w:multiLevelType w:val="multilevel"/>
    <w:tmpl w:val="EF3EB0A8"/>
    <w:styleLink w:val="WWNum1"/>
    <w:lvl w:ilvl="0">
      <w:start w:val="1"/>
      <w:numFmt w:val="decimal"/>
      <w:lvlText w:val="%1."/>
      <w:lvlJc w:val="left"/>
      <w:rPr>
        <w:rFonts w:cs="Times New Roman"/>
        <w:b/>
        <w:color w:val="00000A"/>
        <w:sz w:val="20"/>
        <w:szCs w:val="20"/>
      </w:rPr>
    </w:lvl>
    <w:lvl w:ilvl="1">
      <w:start w:val="1"/>
      <w:numFmt w:val="lowerLetter"/>
      <w:lvlText w:val="%2."/>
      <w:lvlJc w:val="left"/>
      <w:rPr>
        <w:rFonts w:cs="Times New Roman"/>
        <w:b/>
        <w:color w:val="00000A"/>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2A83327"/>
    <w:multiLevelType w:val="multilevel"/>
    <w:tmpl w:val="4B241490"/>
    <w:styleLink w:val="WWNum2"/>
    <w:lvl w:ilvl="0">
      <w:start w:val="1"/>
      <w:numFmt w:val="decimal"/>
      <w:lvlText w:val="%1."/>
      <w:lvlJc w:val="left"/>
      <w:rPr>
        <w:rFonts w:eastAsia="Arial Unicode MS"/>
        <w:b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61571E0A"/>
    <w:multiLevelType w:val="multilevel"/>
    <w:tmpl w:val="3EF83FAE"/>
    <w:styleLink w:val="WWNum7"/>
    <w:lvl w:ilvl="0">
      <w:numFmt w:val="bullet"/>
      <w:lvlText w:val="-"/>
      <w:lvlJc w:val="left"/>
      <w:rPr>
        <w:rFonts w:ascii="Times New Roman" w:eastAsia="Arial Unicode MS"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C8F044E"/>
    <w:multiLevelType w:val="multilevel"/>
    <w:tmpl w:val="B75E12D4"/>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 w:numId="8">
    <w:abstractNumId w:val="3"/>
    <w:lvlOverride w:ilvl="0">
      <w:startOverride w:val="1"/>
    </w:lvlOverride>
  </w:num>
  <w:num w:numId="9">
    <w:abstractNumId w:val="3"/>
    <w:lvlOverride w:ilvl="0">
      <w:startOverride w:val="1"/>
    </w:lvlOverride>
  </w:num>
  <w:num w:numId="10">
    <w:abstractNumId w:val="2"/>
  </w:num>
  <w:num w:numId="11">
    <w:abstractNumId w:val="3"/>
    <w:lvlOverride w:ilvl="0">
      <w:startOverride w:val="1"/>
    </w:lvlOverride>
  </w:num>
  <w:num w:numId="12">
    <w:abstractNumId w:val="2"/>
  </w:num>
  <w:num w:numId="13">
    <w:abstractNumId w:val="3"/>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6781"/>
    <w:rsid w:val="00246781"/>
    <w:rsid w:val="003F7410"/>
    <w:rsid w:val="00B0077E"/>
    <w:rsid w:val="00C512E8"/>
    <w:rsid w:val="00D15E92"/>
    <w:rsid w:val="00F4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Standard"/>
    <w:next w:val="Textbody"/>
    <w:pPr>
      <w:spacing w:before="28" w:after="28"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28" w:line="240" w:lineRule="auto"/>
    </w:pPr>
    <w:rPr>
      <w:rFonts w:ascii="Times New Roman" w:eastAsia="Times New Roman" w:hAnsi="Times New Roman" w:cs="Times New Roman"/>
      <w:sz w:val="24"/>
      <w:szCs w:val="24"/>
    </w:rPr>
  </w:style>
  <w:style w:type="paragraph" w:customStyle="1" w:styleId="p91E506DBParagraph">
    <w:name w:val="p_91E506DBParagraph"/>
    <w:pPr>
      <w:widowControl/>
      <w:suppressAutoHyphens/>
      <w:spacing w:after="60"/>
      <w:jc w:val="center"/>
    </w:pPr>
    <w:rPr>
      <w:rFonts w:ascii="Verdana" w:eastAsia="Times New Roman" w:hAnsi="Verdana" w:cs="Times New Roman"/>
      <w:sz w:val="24"/>
      <w:szCs w:val="20"/>
    </w:rPr>
  </w:style>
  <w:style w:type="paragraph" w:customStyle="1" w:styleId="pCC664AAAParagraph">
    <w:name w:val="p_CC664AAAParagraph"/>
    <w:pPr>
      <w:widowControl/>
      <w:suppressAutoHyphens/>
      <w:spacing w:after="60"/>
    </w:pPr>
    <w:rPr>
      <w:rFonts w:ascii="Verdana" w:eastAsia="Times New Roman" w:hAnsi="Verdana" w:cs="Times New Roman"/>
      <w:sz w:val="24"/>
      <w:szCs w:val="20"/>
    </w:rPr>
  </w:style>
  <w:style w:type="paragraph" w:styleId="ListParagraph">
    <w:name w:val="List Paragraph"/>
    <w:basedOn w:val="Standard"/>
    <w:pPr>
      <w:ind w:left="720"/>
    </w:pPr>
  </w:style>
  <w:style w:type="paragraph" w:styleId="BodyText2">
    <w:name w:val="Body Text 2"/>
    <w:basedOn w:val="Standard"/>
    <w:pPr>
      <w:spacing w:after="60"/>
      <w:jc w:val="center"/>
    </w:pPr>
    <w:rPr>
      <w:rFonts w:cs="F"/>
      <w:b/>
      <w:bCs/>
      <w:color w:val="00000A"/>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customStyle="1" w:styleId="sC13E1FFCharacter">
    <w:name w:val="s_C13E1FFCharacter"/>
    <w:rPr>
      <w:rFonts w:ascii="Times New Roman" w:hAnsi="Times New Roman"/>
      <w:b/>
      <w:i w:val="0"/>
      <w:color w:val="000000"/>
      <w:sz w:val="28"/>
    </w:rPr>
  </w:style>
  <w:style w:type="character" w:customStyle="1" w:styleId="s71516F31Character">
    <w:name w:val="s_71516F31Character"/>
    <w:rPr>
      <w:rFonts w:ascii="Times New Roman" w:hAnsi="Times New Roman"/>
      <w:b/>
      <w:i w:val="0"/>
      <w:color w:val="000000"/>
      <w:sz w:val="24"/>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BodyText2Char">
    <w:name w:val="Body Text 2 Char"/>
    <w:basedOn w:val="DefaultParagraphFont"/>
    <w:rPr>
      <w:rFonts w:cs="F"/>
      <w:b/>
      <w:bCs/>
      <w:color w:val="00000A"/>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Roboto" w:hAnsi="Roboto" w:cs="Times New Roman"/>
      <w:b/>
      <w:color w:val="00000A"/>
      <w:sz w:val="20"/>
      <w:szCs w:val="20"/>
    </w:rPr>
  </w:style>
  <w:style w:type="character" w:customStyle="1" w:styleId="ListLabel11">
    <w:name w:val="ListLabel 11"/>
    <w:rPr>
      <w:rFonts w:ascii="Roboto" w:hAnsi="Roboto" w:cs="Times New Roman"/>
      <w:b/>
      <w:color w:val="00000A"/>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rFonts w:cs="Times New Roman"/>
      <w:b w:val="0"/>
      <w:color w:val="00000A"/>
    </w:rPr>
  </w:style>
  <w:style w:type="character" w:customStyle="1" w:styleId="ListLabel31">
    <w:name w:val="ListLabel 31"/>
    <w:rPr>
      <w:rFonts w:ascii="Times New Roman" w:eastAsia="Arial Unicode MS" w:hAnsi="Times New Roman"/>
      <w:b w:val="0"/>
      <w:sz w:val="24"/>
    </w:rPr>
  </w:style>
  <w:style w:type="character" w:customStyle="1" w:styleId="ListLabel32">
    <w:name w:val="ListLabel 32"/>
    <w:rPr>
      <w:rFonts w:cs="Times New Roman"/>
      <w:b/>
      <w:color w:val="00000A"/>
      <w:sz w:val="20"/>
      <w:szCs w:val="20"/>
    </w:rPr>
  </w:style>
  <w:style w:type="character" w:customStyle="1" w:styleId="ListLabel33">
    <w:name w:val="ListLabel 33"/>
    <w:rPr>
      <w:rFonts w:cs="Times New Roman"/>
      <w:b/>
      <w:color w:val="00000A"/>
      <w:sz w:val="20"/>
    </w:rPr>
  </w:style>
  <w:style w:type="character" w:customStyle="1" w:styleId="ListLabel34">
    <w:name w:val="ListLabel 34"/>
    <w:rPr>
      <w:rFonts w:eastAsia="Arial Unicode MS"/>
      <w:b w:val="0"/>
      <w:sz w:val="24"/>
    </w:rPr>
  </w:style>
  <w:style w:type="character" w:customStyle="1" w:styleId="ListLabel35">
    <w:name w:val="ListLabel 35"/>
    <w:rPr>
      <w:rFonts w:eastAsia="Times New Roman" w:cs="Times New Roman"/>
    </w:rPr>
  </w:style>
  <w:style w:type="character" w:customStyle="1" w:styleId="ListLabel36">
    <w:name w:val="ListLabel 36"/>
    <w:rPr>
      <w:rFonts w:cs="Courier New"/>
    </w:rPr>
  </w:style>
  <w:style w:type="character" w:customStyle="1" w:styleId="ListLabel37">
    <w:name w:val="ListLabel 37"/>
    <w:rPr>
      <w:rFonts w:eastAsia="Arial Unicode M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Standard"/>
    <w:next w:val="Textbody"/>
    <w:pPr>
      <w:spacing w:before="28" w:after="28"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28" w:after="28" w:line="240" w:lineRule="auto"/>
    </w:pPr>
    <w:rPr>
      <w:rFonts w:ascii="Times New Roman" w:eastAsia="Times New Roman" w:hAnsi="Times New Roman" w:cs="Times New Roman"/>
      <w:sz w:val="24"/>
      <w:szCs w:val="24"/>
    </w:rPr>
  </w:style>
  <w:style w:type="paragraph" w:customStyle="1" w:styleId="p91E506DBParagraph">
    <w:name w:val="p_91E506DBParagraph"/>
    <w:pPr>
      <w:widowControl/>
      <w:suppressAutoHyphens/>
      <w:spacing w:after="60"/>
      <w:jc w:val="center"/>
    </w:pPr>
    <w:rPr>
      <w:rFonts w:ascii="Verdana" w:eastAsia="Times New Roman" w:hAnsi="Verdana" w:cs="Times New Roman"/>
      <w:sz w:val="24"/>
      <w:szCs w:val="20"/>
    </w:rPr>
  </w:style>
  <w:style w:type="paragraph" w:customStyle="1" w:styleId="pCC664AAAParagraph">
    <w:name w:val="p_CC664AAAParagraph"/>
    <w:pPr>
      <w:widowControl/>
      <w:suppressAutoHyphens/>
      <w:spacing w:after="60"/>
    </w:pPr>
    <w:rPr>
      <w:rFonts w:ascii="Verdana" w:eastAsia="Times New Roman" w:hAnsi="Verdana" w:cs="Times New Roman"/>
      <w:sz w:val="24"/>
      <w:szCs w:val="20"/>
    </w:rPr>
  </w:style>
  <w:style w:type="paragraph" w:styleId="ListParagraph">
    <w:name w:val="List Paragraph"/>
    <w:basedOn w:val="Standard"/>
    <w:pPr>
      <w:ind w:left="720"/>
    </w:pPr>
  </w:style>
  <w:style w:type="paragraph" w:styleId="BodyText2">
    <w:name w:val="Body Text 2"/>
    <w:basedOn w:val="Standard"/>
    <w:pPr>
      <w:spacing w:after="60"/>
      <w:jc w:val="center"/>
    </w:pPr>
    <w:rPr>
      <w:rFonts w:cs="F"/>
      <w:b/>
      <w:bCs/>
      <w:color w:val="00000A"/>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customStyle="1" w:styleId="sC13E1FFCharacter">
    <w:name w:val="s_C13E1FFCharacter"/>
    <w:rPr>
      <w:rFonts w:ascii="Times New Roman" w:hAnsi="Times New Roman"/>
      <w:b/>
      <w:i w:val="0"/>
      <w:color w:val="000000"/>
      <w:sz w:val="28"/>
    </w:rPr>
  </w:style>
  <w:style w:type="character" w:customStyle="1" w:styleId="s71516F31Character">
    <w:name w:val="s_71516F31Character"/>
    <w:rPr>
      <w:rFonts w:ascii="Times New Roman" w:hAnsi="Times New Roman"/>
      <w:b/>
      <w:i w:val="0"/>
      <w:color w:val="000000"/>
      <w:sz w:val="24"/>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BodyText2Char">
    <w:name w:val="Body Text 2 Char"/>
    <w:basedOn w:val="DefaultParagraphFont"/>
    <w:rPr>
      <w:rFonts w:cs="F"/>
      <w:b/>
      <w:bCs/>
      <w:color w:val="00000A"/>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Roboto" w:hAnsi="Roboto" w:cs="Times New Roman"/>
      <w:b/>
      <w:color w:val="00000A"/>
      <w:sz w:val="20"/>
      <w:szCs w:val="20"/>
    </w:rPr>
  </w:style>
  <w:style w:type="character" w:customStyle="1" w:styleId="ListLabel11">
    <w:name w:val="ListLabel 11"/>
    <w:rPr>
      <w:rFonts w:ascii="Roboto" w:hAnsi="Roboto" w:cs="Times New Roman"/>
      <w:b/>
      <w:color w:val="00000A"/>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rFonts w:cs="Times New Roman"/>
      <w:b w:val="0"/>
      <w:color w:val="00000A"/>
    </w:rPr>
  </w:style>
  <w:style w:type="character" w:customStyle="1" w:styleId="ListLabel31">
    <w:name w:val="ListLabel 31"/>
    <w:rPr>
      <w:rFonts w:ascii="Times New Roman" w:eastAsia="Arial Unicode MS" w:hAnsi="Times New Roman"/>
      <w:b w:val="0"/>
      <w:sz w:val="24"/>
    </w:rPr>
  </w:style>
  <w:style w:type="character" w:customStyle="1" w:styleId="ListLabel32">
    <w:name w:val="ListLabel 32"/>
    <w:rPr>
      <w:rFonts w:cs="Times New Roman"/>
      <w:b/>
      <w:color w:val="00000A"/>
      <w:sz w:val="20"/>
      <w:szCs w:val="20"/>
    </w:rPr>
  </w:style>
  <w:style w:type="character" w:customStyle="1" w:styleId="ListLabel33">
    <w:name w:val="ListLabel 33"/>
    <w:rPr>
      <w:rFonts w:cs="Times New Roman"/>
      <w:b/>
      <w:color w:val="00000A"/>
      <w:sz w:val="20"/>
    </w:rPr>
  </w:style>
  <w:style w:type="character" w:customStyle="1" w:styleId="ListLabel34">
    <w:name w:val="ListLabel 34"/>
    <w:rPr>
      <w:rFonts w:eastAsia="Arial Unicode MS"/>
      <w:b w:val="0"/>
      <w:sz w:val="24"/>
    </w:rPr>
  </w:style>
  <w:style w:type="character" w:customStyle="1" w:styleId="ListLabel35">
    <w:name w:val="ListLabel 35"/>
    <w:rPr>
      <w:rFonts w:eastAsia="Times New Roman" w:cs="Times New Roman"/>
    </w:rPr>
  </w:style>
  <w:style w:type="character" w:customStyle="1" w:styleId="ListLabel36">
    <w:name w:val="ListLabel 36"/>
    <w:rPr>
      <w:rFonts w:cs="Courier New"/>
    </w:rPr>
  </w:style>
  <w:style w:type="character" w:customStyle="1" w:styleId="ListLabel37">
    <w:name w:val="ListLabel 37"/>
    <w:rPr>
      <w:rFonts w:eastAsia="Arial Unicode M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TUYET TRINH</dc:creator>
  <cp:lastModifiedBy>A</cp:lastModifiedBy>
  <cp:revision>4</cp:revision>
  <cp:lastPrinted>2018-10-31T12:51:00Z</cp:lastPrinted>
  <dcterms:created xsi:type="dcterms:W3CDTF">2019-03-21T00:54:00Z</dcterms:created>
  <dcterms:modified xsi:type="dcterms:W3CDTF">2019-03-26T06:56:00Z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